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45cfcbd69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f9def05685b24e2d"/>
      <w:footerReference xmlns:r="http://schemas.openxmlformats.org/officeDocument/2006/relationships" w:type="default" r:id="R7cf826a787ea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ef05685b24e2d" /><Relationship Type="http://schemas.openxmlformats.org/officeDocument/2006/relationships/footer" Target="/word/footer1.xml" Id="R7cf826a787ea4b09" /></Relationships>
</file>