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87048e5c741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Kløfta,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VANTOR RENHOLD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a7d2962fe0ae4ad4"/>
      <w:footerReference xmlns:r="http://schemas.openxmlformats.org/officeDocument/2006/relationships" w:type="default" r:id="R5a3ccd4a49b0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2962fe0ae4ad4" /><Relationship Type="http://schemas.openxmlformats.org/officeDocument/2006/relationships/footer" Target="/word/footer1.xml" Id="R5a3ccd4a49b041a3" /></Relationships>
</file>