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64bb18f49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4f591be984c49"/>
      <w:footerReference xmlns:r="http://schemas.openxmlformats.org/officeDocument/2006/relationships" w:type="default" r:id="Rd8c999a0bdec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ROBYGG AS   ·   Org.nr 918 993 290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4f591be984c49" /><Relationship Type="http://schemas.openxmlformats.org/officeDocument/2006/relationships/footer" Target="/word/footer1.xml" Id="Rd8c999a0bdec4c16" /></Relationships>
</file>