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5845dea804d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KINGS-BAY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Leinøy,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e5c518b107c049f8"/>
      <w:footerReference xmlns:r="http://schemas.openxmlformats.org/officeDocument/2006/relationships" w:type="default" r:id="R9a9c001bb11e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518b107c049f8" /><Relationship Type="http://schemas.openxmlformats.org/officeDocument/2006/relationships/footer" Target="/word/footer1.xml" Id="R9a9c001bb11e407f" /></Relationships>
</file>