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282bcf87f4d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STOKMARKNES AKTIETRYKKERI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STOKMARKNES AKTIETRYKKERI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51c9f688434ec8"/>
      <w:footerReference xmlns:r="http://schemas.openxmlformats.org/officeDocument/2006/relationships" w:type="default" r:id="R1fe63bf1d7c0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STOKMARKNES AKTIETRYKKERI   ·   Org.nr 916 288 913   ·   Markedsgata 12   ·   8450 STOKMARKNES   ·   Tlf. 76 11 77 50   ·   firmapost@trykkerigaarden.no   ·   www.trykkerigaarden.no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STOKMARKNES AKTIETRYKKERI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1c9f688434ec8" /><Relationship Type="http://schemas.openxmlformats.org/officeDocument/2006/relationships/footer" Target="/word/footer1.xml" Id="R1fe63bf1d7c04fe2" /></Relationships>
</file>