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319d401ed1446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SCM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SCM INVEST AS</w:t>
      </w:r>
    </w:p>
    <w:sectPr>
      <w:headerReference xmlns:r="http://schemas.openxmlformats.org/officeDocument/2006/relationships" w:type="default" r:id="Rb292791bc4784772"/>
      <w:footerReference xmlns:r="http://schemas.openxmlformats.org/officeDocument/2006/relationships" w:type="default" r:id="R4a48ced96b684d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SCM INVEST AS   ·   Org.nr 916 268 564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SCM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92791bc4784772" /><Relationship Type="http://schemas.openxmlformats.org/officeDocument/2006/relationships/footer" Target="/word/footer1.xml" Id="R4a48ced96b684da0" /></Relationships>
</file>