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6cb2f5c11b4a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LIVE IT HEGSTAD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LIVE IT HEGSTAD AS</w:t>
      </w:r>
    </w:p>
    <w:sectPr>
      <w:headerReference xmlns:r="http://schemas.openxmlformats.org/officeDocument/2006/relationships" w:type="default" r:id="Rf3fc572f3a29426b"/>
      <w:footerReference xmlns:r="http://schemas.openxmlformats.org/officeDocument/2006/relationships" w:type="default" r:id="R02a39b8127c441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fc572f3a29426b" /><Relationship Type="http://schemas.openxmlformats.org/officeDocument/2006/relationships/footer" Target="/word/footer1.xml" Id="R02a39b8127c441c0" /></Relationships>
</file>