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2bc9473e2848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KOSMOS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KOSMOS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06e7348dcb459f"/>
      <w:footerReference xmlns:r="http://schemas.openxmlformats.org/officeDocument/2006/relationships" w:type="default" r:id="R4fdc9479f53d42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KOSMOS INVEST AS   ·   Org.nr 915 836 607   ·   Lilleakerveien 4A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KOSMOS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06e7348dcb459f" /><Relationship Type="http://schemas.openxmlformats.org/officeDocument/2006/relationships/footer" Target="/word/footer1.xml" Id="R4fdc9479f53d42ec" /></Relationships>
</file>