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15d68b42b345c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Rådal,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VIP INVEST AS</w:t>
      </w:r>
    </w:p>
    <w:sectPr>
      <w:headerReference xmlns:r="http://schemas.openxmlformats.org/officeDocument/2006/relationships" w:type="default" r:id="R732b7ac961a443fd"/>
      <w:footerReference xmlns:r="http://schemas.openxmlformats.org/officeDocument/2006/relationships" w:type="default" r:id="R98974688154a44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VIP INVEST AS   ·   Org.nr 915 527 965   ·   Grimseidvegen 162   ·   5239 RÅDAL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VIP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2b7ac961a443fd" /><Relationship Type="http://schemas.openxmlformats.org/officeDocument/2006/relationships/footer" Target="/word/footer1.xml" Id="R98974688154a44c5" /></Relationships>
</file>