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2263d1a5548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f5cabb7f2d1d4e74"/>
      <w:footerReference xmlns:r="http://schemas.openxmlformats.org/officeDocument/2006/relationships" w:type="default" r:id="Rd6ec24f8e266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abb7f2d1d4e74" /><Relationship Type="http://schemas.openxmlformats.org/officeDocument/2006/relationships/footer" Target="/word/footer1.xml" Id="Rd6ec24f8e2664d1e" /></Relationships>
</file>