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e31a474a442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LORENTZEN TRADING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Kabelvåg,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f892fb4e3758418c"/>
      <w:footerReference xmlns:r="http://schemas.openxmlformats.org/officeDocument/2006/relationships" w:type="default" r:id="R92ac77947eff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2fb4e3758418c" /><Relationship Type="http://schemas.openxmlformats.org/officeDocument/2006/relationships/footer" Target="/word/footer1.xml" Id="R92ac77947eff4f8e" /></Relationships>
</file>