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2fbcb642b040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HØYNE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HØYNE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4ae9463b6b4f27"/>
      <w:footerReference xmlns:r="http://schemas.openxmlformats.org/officeDocument/2006/relationships" w:type="default" r:id="Rd1693e12cce74e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HØYNE AS   ·   Org.nr 913 089 103   ·   Brønnstadvegen 11   ·   3949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HØYNE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4ae9463b6b4f27" /><Relationship Type="http://schemas.openxmlformats.org/officeDocument/2006/relationships/footer" Target="/word/footer1.xml" Id="Rd1693e12cce74ee3" /></Relationships>
</file>