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32112221f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195bbf2f64a4b"/>
      <w:footerReference xmlns:r="http://schemas.openxmlformats.org/officeDocument/2006/relationships" w:type="default" r:id="Raf422cb2bff1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195bbf2f64a4b" /><Relationship Type="http://schemas.openxmlformats.org/officeDocument/2006/relationships/footer" Target="/word/footer1.xml" Id="Raf422cb2bff14340" /></Relationships>
</file>