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e56f601df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ESTATEX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ESTATEX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b4d2cc4ff4179"/>
      <w:footerReference xmlns:r="http://schemas.openxmlformats.org/officeDocument/2006/relationships" w:type="default" r:id="Rb85ceea19485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ESTATEX AS   ·   Org.nr 896 569 732   ·   Østensjøveien 32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ESTATEX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b4d2cc4ff4179" /><Relationship Type="http://schemas.openxmlformats.org/officeDocument/2006/relationships/footer" Target="/word/footer1.xml" Id="Rb85ceea194854dce" /></Relationships>
</file>