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3c7c4505494c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FJELL ØKONOMI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FJELL ØKONOMI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b9e19d451d44d6"/>
      <w:footerReference xmlns:r="http://schemas.openxmlformats.org/officeDocument/2006/relationships" w:type="default" r:id="R7c0fc05bbd304d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 ØKONOMI AS   ·   Org.nr 835 451 682   ·   Landstads gate 47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b9e19d451d44d6" /><Relationship Type="http://schemas.openxmlformats.org/officeDocument/2006/relationships/footer" Target="/word/footer1.xml" Id="R7c0fc05bbd304dec" /></Relationships>
</file>