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7bd59d758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fe0fe5afc464d"/>
      <w:footerReference xmlns:r="http://schemas.openxmlformats.org/officeDocument/2006/relationships" w:type="default" r:id="Rd98248f665cb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fe0fe5afc464d" /><Relationship Type="http://schemas.openxmlformats.org/officeDocument/2006/relationships/footer" Target="/word/footer1.xml" Id="Rd98248f665cb4d1c" /></Relationships>
</file>